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10773" w:type="dxa"/>
        <w:tblInd w:w="-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5316"/>
        <w:gridCol w:w="900"/>
        <w:gridCol w:w="1514"/>
        <w:gridCol w:w="916"/>
        <w:gridCol w:w="1265"/>
      </w:tblGrid>
      <w:tr w:rsidR="00FA1920" w:rsidRPr="00003229" w14:paraId="724FC0F8" w14:textId="77777777" w:rsidTr="00E95F46">
        <w:tc>
          <w:tcPr>
            <w:tcW w:w="862" w:type="dxa"/>
          </w:tcPr>
          <w:p w14:paraId="638817FC" w14:textId="77777777" w:rsidR="00FA1920" w:rsidRPr="00003229" w:rsidRDefault="00FA1920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03229"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5316" w:type="dxa"/>
          </w:tcPr>
          <w:p w14:paraId="770CFF80" w14:textId="77777777" w:rsidR="00FA1920" w:rsidRPr="00003229" w:rsidRDefault="00FA1920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8B2D35A" w14:textId="77777777" w:rsidR="00FA1920" w:rsidRPr="00003229" w:rsidRDefault="00FA1920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03229"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1514" w:type="dxa"/>
          </w:tcPr>
          <w:p w14:paraId="0F62F54C" w14:textId="77777777" w:rsidR="00FA1920" w:rsidRPr="00003229" w:rsidRDefault="00FA1920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</w:tcPr>
          <w:p w14:paraId="626910AA" w14:textId="77777777" w:rsidR="00FA1920" w:rsidRPr="00003229" w:rsidRDefault="00FA1920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03229">
              <w:rPr>
                <w:rFonts w:ascii="Calibri" w:hAnsi="Calibri" w:cs="Calibri"/>
                <w:sz w:val="20"/>
                <w:szCs w:val="20"/>
              </w:rPr>
              <w:t>Period:</w:t>
            </w:r>
          </w:p>
        </w:tc>
        <w:tc>
          <w:tcPr>
            <w:tcW w:w="1265" w:type="dxa"/>
          </w:tcPr>
          <w:p w14:paraId="73B14277" w14:textId="77777777" w:rsidR="00FA1920" w:rsidRPr="00003229" w:rsidRDefault="00FA1920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8AAE01A" w14:textId="0A8E7701" w:rsidR="00FA1920" w:rsidRPr="00003229" w:rsidRDefault="00FA1920" w:rsidP="00FA1920">
      <w:pPr>
        <w:keepLines/>
        <w:widowControl w:val="0"/>
        <w:spacing w:line="240" w:lineRule="auto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 xml:space="preserve">Vocab: </w:t>
      </w:r>
      <w:r w:rsidRPr="00003229">
        <w:rPr>
          <w:rFonts w:ascii="Calibri" w:hAnsi="Calibri" w:cs="Calibri"/>
          <w:b/>
          <w:sz w:val="30"/>
          <w:szCs w:val="30"/>
        </w:rPr>
        <w:t>AVD 3.0</w:t>
      </w:r>
      <w:r>
        <w:rPr>
          <w:rFonts w:ascii="Calibri" w:hAnsi="Calibri" w:cs="Calibri"/>
          <w:b/>
          <w:sz w:val="30"/>
          <w:szCs w:val="30"/>
        </w:rPr>
        <w:t xml:space="preserve">2 Illustrator </w:t>
      </w:r>
      <w:r w:rsidR="00733C9B">
        <w:rPr>
          <w:rFonts w:ascii="Calibri" w:hAnsi="Calibri" w:cs="Calibri"/>
          <w:b/>
          <w:sz w:val="30"/>
          <w:szCs w:val="30"/>
        </w:rPr>
        <w:t>Documents and Workflow</w:t>
      </w:r>
    </w:p>
    <w:p w14:paraId="1C576844" w14:textId="77777777" w:rsidR="00FA1920" w:rsidRPr="00FA1920" w:rsidRDefault="00FA1920" w:rsidP="00FA1920">
      <w:pPr>
        <w:spacing w:line="240" w:lineRule="auto"/>
        <w:rPr>
          <w:rFonts w:ascii="Calibri" w:hAnsi="Calibri" w:cs="Calibri"/>
          <w:i/>
          <w:iCs/>
        </w:rPr>
      </w:pPr>
      <w:r w:rsidRPr="00FA1920">
        <w:rPr>
          <w:rFonts w:ascii="Calibri" w:hAnsi="Calibri" w:cs="Calibri"/>
          <w:i/>
          <w:iCs/>
        </w:rPr>
        <w:t>Understand document structure for efficient workflow.</w:t>
      </w:r>
    </w:p>
    <w:p w14:paraId="784F3D5C" w14:textId="77777777" w:rsidR="00FA1920" w:rsidRPr="00003229" w:rsidRDefault="00FA1920" w:rsidP="00FA1920">
      <w:pPr>
        <w:keepLines/>
        <w:widowControl w:val="0"/>
        <w:spacing w:line="240" w:lineRule="auto"/>
        <w:rPr>
          <w:rFonts w:ascii="Calibri" w:hAnsi="Calibri" w:cs="Calibri"/>
          <w:b/>
          <w:bCs/>
          <w:sz w:val="18"/>
          <w:szCs w:val="18"/>
        </w:rPr>
      </w:pPr>
    </w:p>
    <w:p w14:paraId="12F1DD46" w14:textId="77777777" w:rsidR="00FA1920" w:rsidRPr="00003229" w:rsidRDefault="00FA1920" w:rsidP="00FA1920">
      <w:pPr>
        <w:keepLines/>
        <w:widowControl w:val="0"/>
        <w:spacing w:line="240" w:lineRule="auto"/>
        <w:rPr>
          <w:rFonts w:ascii="Calibri" w:hAnsi="Calibri" w:cs="Calibri"/>
          <w:sz w:val="21"/>
          <w:szCs w:val="21"/>
        </w:rPr>
      </w:pPr>
      <w:r w:rsidRPr="00003229">
        <w:rPr>
          <w:rFonts w:ascii="Calibri" w:hAnsi="Calibri" w:cs="Calibri"/>
          <w:b/>
          <w:bCs/>
          <w:sz w:val="21"/>
          <w:szCs w:val="21"/>
        </w:rPr>
        <w:t>Directions:</w:t>
      </w:r>
      <w:r w:rsidRPr="00003229">
        <w:rPr>
          <w:rFonts w:ascii="Calibri" w:hAnsi="Calibri" w:cs="Calibri"/>
          <w:sz w:val="21"/>
          <w:szCs w:val="21"/>
        </w:rPr>
        <w:t xml:space="preserve"> Using the PowerPoint notes, write definitions in your OWN words and turn in. You will also use these to help you study for the quiz and certification test! </w:t>
      </w:r>
    </w:p>
    <w:p w14:paraId="63C27ACD" w14:textId="77777777" w:rsidR="00FA1920" w:rsidRDefault="00C3083E" w:rsidP="00FA1920">
      <w:pPr>
        <w:keepLines/>
        <w:widowControl w:val="0"/>
        <w:spacing w:after="200" w:line="240" w:lineRule="auto"/>
        <w:rPr>
          <w:rFonts w:ascii="Calibri" w:hAnsi="Calibri" w:cs="Calibri"/>
          <w:b/>
          <w:sz w:val="24"/>
          <w:szCs w:val="24"/>
        </w:rPr>
      </w:pPr>
      <w:r>
        <w:rPr>
          <w:noProof/>
        </w:rPr>
        <w:pict w14:anchorId="36EE0967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05" w14:textId="3865F53B" w:rsidR="00830ACF" w:rsidRPr="00FA1920" w:rsidRDefault="00E01D03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FA1920">
        <w:rPr>
          <w:rFonts w:ascii="Calibri" w:hAnsi="Calibri" w:cs="Calibri"/>
          <w:bCs/>
          <w:sz w:val="24"/>
          <w:szCs w:val="24"/>
        </w:rPr>
        <w:t xml:space="preserve">Creating Documents: </w:t>
      </w:r>
    </w:p>
    <w:p w14:paraId="00000006" w14:textId="77777777" w:rsidR="00830ACF" w:rsidRPr="00FA1920" w:rsidRDefault="00E01D03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FA1920">
        <w:rPr>
          <w:rFonts w:ascii="Calibri" w:hAnsi="Calibri" w:cs="Calibri"/>
          <w:bCs/>
          <w:sz w:val="24"/>
          <w:szCs w:val="24"/>
        </w:rPr>
        <w:t xml:space="preserve">Create a new Project: </w:t>
      </w:r>
    </w:p>
    <w:p w14:paraId="00000007" w14:textId="77777777" w:rsidR="00830ACF" w:rsidRPr="00FA1920" w:rsidRDefault="00E01D03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FA1920">
        <w:rPr>
          <w:rFonts w:ascii="Calibri" w:hAnsi="Calibri" w:cs="Calibri"/>
          <w:bCs/>
          <w:sz w:val="24"/>
          <w:szCs w:val="24"/>
        </w:rPr>
        <w:t xml:space="preserve">Document Presets vs. Custom Document: </w:t>
      </w:r>
    </w:p>
    <w:p w14:paraId="00000008" w14:textId="77777777" w:rsidR="00830ACF" w:rsidRPr="00FA1920" w:rsidRDefault="00E01D03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FA1920">
        <w:rPr>
          <w:rFonts w:ascii="Calibri" w:hAnsi="Calibri" w:cs="Calibri"/>
          <w:bCs/>
          <w:sz w:val="24"/>
          <w:szCs w:val="24"/>
        </w:rPr>
        <w:t xml:space="preserve">Setting up and editing artboards: </w:t>
      </w:r>
    </w:p>
    <w:p w14:paraId="00000009" w14:textId="77777777" w:rsidR="00830ACF" w:rsidRPr="00FA1920" w:rsidRDefault="00E01D03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FA1920">
        <w:rPr>
          <w:rFonts w:ascii="Calibri" w:hAnsi="Calibri" w:cs="Calibri"/>
          <w:bCs/>
          <w:sz w:val="24"/>
          <w:szCs w:val="24"/>
        </w:rPr>
        <w:t xml:space="preserve">Units of measure: </w:t>
      </w:r>
    </w:p>
    <w:p w14:paraId="0000000A" w14:textId="77777777" w:rsidR="00830ACF" w:rsidRPr="00FA1920" w:rsidRDefault="00E01D03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FA1920">
        <w:rPr>
          <w:rFonts w:ascii="Calibri" w:hAnsi="Calibri" w:cs="Calibri"/>
          <w:bCs/>
          <w:sz w:val="24"/>
          <w:szCs w:val="24"/>
        </w:rPr>
        <w:t xml:space="preserve">Non-Printing Elements: </w:t>
      </w:r>
    </w:p>
    <w:p w14:paraId="0000000B" w14:textId="77777777" w:rsidR="00830ACF" w:rsidRPr="00FA1920" w:rsidRDefault="00E01D03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FA1920">
        <w:rPr>
          <w:rFonts w:ascii="Calibri" w:hAnsi="Calibri" w:cs="Calibri"/>
          <w:bCs/>
          <w:sz w:val="24"/>
          <w:szCs w:val="24"/>
        </w:rPr>
        <w:t xml:space="preserve">Rulers: </w:t>
      </w:r>
    </w:p>
    <w:p w14:paraId="0000000C" w14:textId="77777777" w:rsidR="00830ACF" w:rsidRPr="00FA1920" w:rsidRDefault="00E01D03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FA1920">
        <w:rPr>
          <w:rFonts w:ascii="Calibri" w:hAnsi="Calibri" w:cs="Calibri"/>
          <w:bCs/>
          <w:sz w:val="24"/>
          <w:szCs w:val="24"/>
        </w:rPr>
        <w:t xml:space="preserve">Grids: </w:t>
      </w:r>
    </w:p>
    <w:p w14:paraId="0000000D" w14:textId="77777777" w:rsidR="00830ACF" w:rsidRPr="00FA1920" w:rsidRDefault="00E01D03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FA1920">
        <w:rPr>
          <w:rFonts w:ascii="Calibri" w:hAnsi="Calibri" w:cs="Calibri"/>
          <w:bCs/>
          <w:sz w:val="24"/>
          <w:szCs w:val="24"/>
        </w:rPr>
        <w:t xml:space="preserve">Guides: </w:t>
      </w:r>
    </w:p>
    <w:p w14:paraId="0000000E" w14:textId="77777777" w:rsidR="00830ACF" w:rsidRPr="00FA1920" w:rsidRDefault="00E01D03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FA1920">
        <w:rPr>
          <w:rFonts w:ascii="Calibri" w:hAnsi="Calibri" w:cs="Calibri"/>
          <w:bCs/>
          <w:sz w:val="24"/>
          <w:szCs w:val="24"/>
        </w:rPr>
        <w:t xml:space="preserve">Smart Guides: </w:t>
      </w:r>
    </w:p>
    <w:p w14:paraId="0000000F" w14:textId="77777777" w:rsidR="00830ACF" w:rsidRPr="00FA1920" w:rsidRDefault="00E01D03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FA1920">
        <w:rPr>
          <w:rFonts w:ascii="Calibri" w:hAnsi="Calibri" w:cs="Calibri"/>
          <w:bCs/>
          <w:sz w:val="24"/>
          <w:szCs w:val="24"/>
        </w:rPr>
        <w:t xml:space="preserve">Bleed: </w:t>
      </w:r>
    </w:p>
    <w:p w14:paraId="00000010" w14:textId="77777777" w:rsidR="00830ACF" w:rsidRPr="00FA1920" w:rsidRDefault="00E01D03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FA1920">
        <w:rPr>
          <w:rFonts w:ascii="Calibri" w:hAnsi="Calibri" w:cs="Calibri"/>
          <w:bCs/>
          <w:sz w:val="24"/>
          <w:szCs w:val="24"/>
        </w:rPr>
        <w:t xml:space="preserve">Import assets into a project: </w:t>
      </w:r>
    </w:p>
    <w:p w14:paraId="00000011" w14:textId="77777777" w:rsidR="00830ACF" w:rsidRPr="00FA1920" w:rsidRDefault="00E01D03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FA1920">
        <w:rPr>
          <w:rFonts w:ascii="Calibri" w:hAnsi="Calibri" w:cs="Calibri"/>
          <w:bCs/>
          <w:sz w:val="24"/>
          <w:szCs w:val="24"/>
        </w:rPr>
        <w:t xml:space="preserve">Embedding: </w:t>
      </w:r>
    </w:p>
    <w:p w14:paraId="00000012" w14:textId="77777777" w:rsidR="00830ACF" w:rsidRPr="00FA1920" w:rsidRDefault="00E01D03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FA1920">
        <w:rPr>
          <w:rFonts w:ascii="Calibri" w:hAnsi="Calibri" w:cs="Calibri"/>
          <w:bCs/>
          <w:sz w:val="24"/>
          <w:szCs w:val="24"/>
        </w:rPr>
        <w:t xml:space="preserve">Linking: </w:t>
      </w:r>
    </w:p>
    <w:p w14:paraId="00000013" w14:textId="77777777" w:rsidR="00830ACF" w:rsidRPr="00FA1920" w:rsidRDefault="00E01D03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FA1920">
        <w:rPr>
          <w:rFonts w:ascii="Calibri" w:hAnsi="Calibri" w:cs="Calibri"/>
          <w:bCs/>
          <w:sz w:val="24"/>
          <w:szCs w:val="24"/>
        </w:rPr>
        <w:t xml:space="preserve">Replacing: </w:t>
      </w:r>
    </w:p>
    <w:p w14:paraId="00000014" w14:textId="77777777" w:rsidR="00830ACF" w:rsidRPr="00FA1920" w:rsidRDefault="00E01D03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FA1920">
        <w:rPr>
          <w:rFonts w:ascii="Calibri" w:hAnsi="Calibri" w:cs="Calibri"/>
          <w:bCs/>
          <w:sz w:val="24"/>
          <w:szCs w:val="24"/>
        </w:rPr>
        <w:t xml:space="preserve">Copying and pasting: </w:t>
      </w:r>
    </w:p>
    <w:p w14:paraId="00000015" w14:textId="77777777" w:rsidR="00830ACF" w:rsidRPr="00FA1920" w:rsidRDefault="00E01D03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FA1920">
        <w:rPr>
          <w:rFonts w:ascii="Calibri" w:hAnsi="Calibri" w:cs="Calibri"/>
          <w:bCs/>
          <w:sz w:val="24"/>
          <w:szCs w:val="24"/>
        </w:rPr>
        <w:t xml:space="preserve">Import options: </w:t>
      </w:r>
    </w:p>
    <w:p w14:paraId="00000016" w14:textId="77777777" w:rsidR="00830ACF" w:rsidRPr="00FA1920" w:rsidRDefault="00E01D03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FA1920">
        <w:rPr>
          <w:rFonts w:ascii="Calibri" w:hAnsi="Calibri" w:cs="Calibri"/>
          <w:bCs/>
          <w:sz w:val="24"/>
          <w:szCs w:val="24"/>
        </w:rPr>
        <w:t xml:space="preserve">Color: </w:t>
      </w:r>
    </w:p>
    <w:p w14:paraId="00000017" w14:textId="77777777" w:rsidR="00830ACF" w:rsidRPr="00FA1920" w:rsidRDefault="00E01D03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FA1920">
        <w:rPr>
          <w:rFonts w:ascii="Calibri" w:hAnsi="Calibri" w:cs="Calibri"/>
          <w:bCs/>
          <w:sz w:val="24"/>
          <w:szCs w:val="24"/>
        </w:rPr>
        <w:lastRenderedPageBreak/>
        <w:t xml:space="preserve">Color Models: </w:t>
      </w:r>
    </w:p>
    <w:p w14:paraId="00000018" w14:textId="77777777" w:rsidR="00830ACF" w:rsidRPr="00FA1920" w:rsidRDefault="00E01D03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FA1920">
        <w:rPr>
          <w:rFonts w:ascii="Calibri" w:hAnsi="Calibri" w:cs="Calibri"/>
          <w:bCs/>
          <w:sz w:val="24"/>
          <w:szCs w:val="24"/>
        </w:rPr>
        <w:t xml:space="preserve">RGB: </w:t>
      </w:r>
    </w:p>
    <w:p w14:paraId="00000019" w14:textId="77777777" w:rsidR="00830ACF" w:rsidRPr="00FA1920" w:rsidRDefault="00E01D03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FA1920">
        <w:rPr>
          <w:rFonts w:ascii="Calibri" w:hAnsi="Calibri" w:cs="Calibri"/>
          <w:bCs/>
          <w:sz w:val="24"/>
          <w:szCs w:val="24"/>
        </w:rPr>
        <w:t>CMYK:</w:t>
      </w:r>
    </w:p>
    <w:p w14:paraId="0000001A" w14:textId="77777777" w:rsidR="00830ACF" w:rsidRPr="00FA1920" w:rsidRDefault="00E01D03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FA1920">
        <w:rPr>
          <w:rFonts w:ascii="Calibri" w:hAnsi="Calibri" w:cs="Calibri"/>
          <w:bCs/>
          <w:sz w:val="24"/>
          <w:szCs w:val="24"/>
        </w:rPr>
        <w:t xml:space="preserve">HSB: </w:t>
      </w:r>
    </w:p>
    <w:p w14:paraId="0000001B" w14:textId="77777777" w:rsidR="00830ACF" w:rsidRPr="00FA1920" w:rsidRDefault="00E01D03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FA1920">
        <w:rPr>
          <w:rFonts w:ascii="Calibri" w:hAnsi="Calibri" w:cs="Calibri"/>
          <w:bCs/>
          <w:sz w:val="24"/>
          <w:szCs w:val="24"/>
        </w:rPr>
        <w:t xml:space="preserve">LAB: </w:t>
      </w:r>
    </w:p>
    <w:p w14:paraId="0000001C" w14:textId="77777777" w:rsidR="00830ACF" w:rsidRPr="00FA1920" w:rsidRDefault="00E01D03" w:rsidP="00FA1920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FA1920">
        <w:rPr>
          <w:rFonts w:ascii="Calibri" w:hAnsi="Calibri" w:cs="Calibri"/>
          <w:bCs/>
          <w:sz w:val="24"/>
          <w:szCs w:val="24"/>
        </w:rPr>
        <w:t xml:space="preserve">Grayscale: </w:t>
      </w:r>
    </w:p>
    <w:p w14:paraId="0000001D" w14:textId="77777777" w:rsidR="00830ACF" w:rsidRPr="00FA1920" w:rsidRDefault="00E01D03" w:rsidP="00FA1920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FA1920">
        <w:rPr>
          <w:rFonts w:ascii="Calibri" w:hAnsi="Calibri" w:cs="Calibri"/>
          <w:bCs/>
          <w:sz w:val="24"/>
          <w:szCs w:val="24"/>
        </w:rPr>
        <w:t xml:space="preserve">Color Spaces: </w:t>
      </w:r>
    </w:p>
    <w:p w14:paraId="0000001E" w14:textId="77777777" w:rsidR="00830ACF" w:rsidRPr="00FA1920" w:rsidRDefault="00E01D03" w:rsidP="00FA1920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FA1920">
        <w:rPr>
          <w:rFonts w:ascii="Calibri" w:hAnsi="Calibri" w:cs="Calibri"/>
          <w:bCs/>
          <w:sz w:val="24"/>
          <w:szCs w:val="24"/>
        </w:rPr>
        <w:t xml:space="preserve">Color </w:t>
      </w:r>
      <w:proofErr w:type="spellStart"/>
      <w:r w:rsidRPr="00FA1920">
        <w:rPr>
          <w:rFonts w:ascii="Calibri" w:hAnsi="Calibri" w:cs="Calibri"/>
          <w:bCs/>
          <w:sz w:val="24"/>
          <w:szCs w:val="24"/>
        </w:rPr>
        <w:t>Gamuts</w:t>
      </w:r>
      <w:proofErr w:type="spellEnd"/>
      <w:r w:rsidRPr="00FA1920">
        <w:rPr>
          <w:rFonts w:ascii="Calibri" w:hAnsi="Calibri" w:cs="Calibri"/>
          <w:bCs/>
          <w:sz w:val="24"/>
          <w:szCs w:val="24"/>
        </w:rPr>
        <w:t xml:space="preserve">: </w:t>
      </w:r>
    </w:p>
    <w:p w14:paraId="27C5D09E" w14:textId="77777777" w:rsidR="00FA1920" w:rsidRDefault="00E01D03" w:rsidP="00FA1920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FA1920">
        <w:rPr>
          <w:rFonts w:ascii="Calibri" w:hAnsi="Calibri" w:cs="Calibri"/>
          <w:bCs/>
          <w:sz w:val="24"/>
          <w:szCs w:val="24"/>
        </w:rPr>
        <w:t>Spot Colors:</w:t>
      </w:r>
    </w:p>
    <w:p w14:paraId="00000020" w14:textId="7D89BA87" w:rsidR="00830ACF" w:rsidRPr="00FA1920" w:rsidRDefault="00E01D03" w:rsidP="00FA1920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FA1920">
        <w:rPr>
          <w:rFonts w:ascii="Calibri" w:hAnsi="Calibri" w:cs="Calibri"/>
          <w:bCs/>
          <w:sz w:val="24"/>
          <w:szCs w:val="24"/>
        </w:rPr>
        <w:t xml:space="preserve">Process colors: </w:t>
      </w:r>
    </w:p>
    <w:p w14:paraId="00000021" w14:textId="77777777" w:rsidR="00830ACF" w:rsidRPr="00FA1920" w:rsidRDefault="00E01D03" w:rsidP="00FA1920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FA1920">
        <w:rPr>
          <w:rFonts w:ascii="Calibri" w:hAnsi="Calibri" w:cs="Calibri"/>
          <w:bCs/>
          <w:sz w:val="24"/>
          <w:szCs w:val="24"/>
        </w:rPr>
        <w:t xml:space="preserve">Swatches: </w:t>
      </w:r>
    </w:p>
    <w:p w14:paraId="00000022" w14:textId="77777777" w:rsidR="00830ACF" w:rsidRPr="00FA1920" w:rsidRDefault="00E01D03" w:rsidP="00FA1920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FA1920">
        <w:rPr>
          <w:rFonts w:ascii="Calibri" w:hAnsi="Calibri" w:cs="Calibri"/>
          <w:bCs/>
          <w:sz w:val="24"/>
          <w:szCs w:val="24"/>
        </w:rPr>
        <w:t xml:space="preserve">Global Swatches: </w:t>
      </w:r>
    </w:p>
    <w:p w14:paraId="00000023" w14:textId="77777777" w:rsidR="00830ACF" w:rsidRPr="00FA1920" w:rsidRDefault="00E01D03" w:rsidP="00FA1920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FA1920">
        <w:rPr>
          <w:rFonts w:ascii="Calibri" w:hAnsi="Calibri" w:cs="Calibri"/>
          <w:bCs/>
          <w:sz w:val="24"/>
          <w:szCs w:val="24"/>
        </w:rPr>
        <w:t xml:space="preserve">Gradients: </w:t>
      </w:r>
    </w:p>
    <w:p w14:paraId="00000024" w14:textId="77777777" w:rsidR="00830ACF" w:rsidRPr="00FA1920" w:rsidRDefault="00E01D03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FA1920">
        <w:rPr>
          <w:rFonts w:ascii="Calibri" w:hAnsi="Calibri" w:cs="Calibri"/>
          <w:bCs/>
          <w:sz w:val="24"/>
          <w:szCs w:val="24"/>
        </w:rPr>
        <w:t xml:space="preserve">Color Guides: </w:t>
      </w:r>
    </w:p>
    <w:p w14:paraId="00000025" w14:textId="77777777" w:rsidR="00830ACF" w:rsidRPr="00FA1920" w:rsidRDefault="00E01D03" w:rsidP="00FA1920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FA1920">
        <w:rPr>
          <w:rFonts w:ascii="Calibri" w:hAnsi="Calibri" w:cs="Calibri"/>
          <w:bCs/>
          <w:sz w:val="24"/>
          <w:szCs w:val="24"/>
        </w:rPr>
        <w:t xml:space="preserve">Color Libraries: </w:t>
      </w:r>
    </w:p>
    <w:p w14:paraId="00000026" w14:textId="77777777" w:rsidR="00830ACF" w:rsidRPr="00FA1920" w:rsidRDefault="00E01D03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FA1920">
        <w:rPr>
          <w:rFonts w:ascii="Calibri" w:hAnsi="Calibri" w:cs="Calibri"/>
          <w:bCs/>
          <w:sz w:val="24"/>
          <w:szCs w:val="24"/>
        </w:rPr>
        <w:t xml:space="preserve">Layers: </w:t>
      </w:r>
    </w:p>
    <w:p w14:paraId="00000027" w14:textId="77777777" w:rsidR="00830ACF" w:rsidRPr="00FA1920" w:rsidRDefault="00E01D03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FA1920">
        <w:rPr>
          <w:rFonts w:ascii="Calibri" w:hAnsi="Calibri" w:cs="Calibri"/>
          <w:bCs/>
          <w:sz w:val="24"/>
          <w:szCs w:val="24"/>
        </w:rPr>
        <w:t xml:space="preserve">Layer Options: </w:t>
      </w:r>
    </w:p>
    <w:p w14:paraId="00000028" w14:textId="77777777" w:rsidR="00830ACF" w:rsidRPr="00FA1920" w:rsidRDefault="00E01D03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FA1920">
        <w:rPr>
          <w:rFonts w:ascii="Calibri" w:hAnsi="Calibri" w:cs="Calibri"/>
          <w:bCs/>
          <w:sz w:val="24"/>
          <w:szCs w:val="24"/>
        </w:rPr>
        <w:t xml:space="preserve">Stacking Order: </w:t>
      </w:r>
    </w:p>
    <w:p w14:paraId="00000029" w14:textId="77777777" w:rsidR="00830ACF" w:rsidRPr="00FA1920" w:rsidRDefault="00E01D03" w:rsidP="00FA1920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FA1920">
        <w:rPr>
          <w:rFonts w:ascii="Calibri" w:hAnsi="Calibri" w:cs="Calibri"/>
          <w:bCs/>
          <w:sz w:val="24"/>
          <w:szCs w:val="24"/>
        </w:rPr>
        <w:t xml:space="preserve">Clipping Masks: </w:t>
      </w:r>
    </w:p>
    <w:p w14:paraId="0000002A" w14:textId="77777777" w:rsidR="00830ACF" w:rsidRPr="00FA1920" w:rsidRDefault="00E01D03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FA1920">
        <w:rPr>
          <w:rFonts w:ascii="Calibri" w:hAnsi="Calibri" w:cs="Calibri"/>
          <w:bCs/>
          <w:sz w:val="24"/>
          <w:szCs w:val="24"/>
        </w:rPr>
        <w:t xml:space="preserve">Opacity Masks: </w:t>
      </w:r>
    </w:p>
    <w:p w14:paraId="0000002B" w14:textId="77777777" w:rsidR="00830ACF" w:rsidRPr="00FA1920" w:rsidRDefault="00E01D03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FA1920">
        <w:rPr>
          <w:rFonts w:ascii="Calibri" w:hAnsi="Calibri" w:cs="Calibri"/>
          <w:bCs/>
          <w:sz w:val="24"/>
          <w:szCs w:val="24"/>
        </w:rPr>
        <w:t xml:space="preserve">Sublayers: </w:t>
      </w:r>
    </w:p>
    <w:p w14:paraId="0000002C" w14:textId="77777777" w:rsidR="00830ACF" w:rsidRPr="00FA1920" w:rsidRDefault="00E01D03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FA1920">
        <w:rPr>
          <w:rFonts w:ascii="Calibri" w:hAnsi="Calibri" w:cs="Calibri"/>
          <w:bCs/>
          <w:sz w:val="24"/>
          <w:szCs w:val="24"/>
        </w:rPr>
        <w:t xml:space="preserve">Merging &amp; Grouping Layers: </w:t>
      </w:r>
    </w:p>
    <w:p w14:paraId="0000002D" w14:textId="77777777" w:rsidR="00830ACF" w:rsidRPr="00FA1920" w:rsidRDefault="00E01D03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FA1920">
        <w:rPr>
          <w:rFonts w:ascii="Calibri" w:hAnsi="Calibri" w:cs="Calibri"/>
          <w:bCs/>
          <w:sz w:val="24"/>
          <w:szCs w:val="24"/>
        </w:rPr>
        <w:lastRenderedPageBreak/>
        <w:t>Manage Brushes, Symbols, Graphic Styles, and Patterns:</w:t>
      </w:r>
    </w:p>
    <w:p w14:paraId="0000002E" w14:textId="77777777" w:rsidR="00830ACF" w:rsidRPr="00FA1920" w:rsidRDefault="00E01D03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FA1920">
        <w:rPr>
          <w:rFonts w:ascii="Calibri" w:hAnsi="Calibri" w:cs="Calibri"/>
          <w:bCs/>
          <w:sz w:val="24"/>
          <w:szCs w:val="24"/>
        </w:rPr>
        <w:t xml:space="preserve">Fill: </w:t>
      </w:r>
    </w:p>
    <w:p w14:paraId="0000002F" w14:textId="77777777" w:rsidR="00830ACF" w:rsidRPr="00FA1920" w:rsidRDefault="00E01D03">
      <w:pPr>
        <w:keepLines/>
        <w:widowControl w:val="0"/>
        <w:spacing w:after="200" w:line="360" w:lineRule="auto"/>
        <w:rPr>
          <w:rFonts w:ascii="Calibri" w:hAnsi="Calibri" w:cs="Calibri"/>
          <w:bCs/>
        </w:rPr>
      </w:pPr>
      <w:r w:rsidRPr="00FA1920">
        <w:rPr>
          <w:rFonts w:ascii="Calibri" w:hAnsi="Calibri" w:cs="Calibri"/>
          <w:bCs/>
          <w:sz w:val="24"/>
          <w:szCs w:val="24"/>
        </w:rPr>
        <w:t xml:space="preserve">Stroke: </w:t>
      </w:r>
    </w:p>
    <w:sectPr w:rsidR="00830ACF" w:rsidRPr="00FA1920" w:rsidSect="00FA19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7DB9F" w14:textId="77777777" w:rsidR="00C3083E" w:rsidRDefault="00C3083E" w:rsidP="00FA1920">
      <w:pPr>
        <w:spacing w:line="240" w:lineRule="auto"/>
      </w:pPr>
      <w:r>
        <w:separator/>
      </w:r>
    </w:p>
  </w:endnote>
  <w:endnote w:type="continuationSeparator" w:id="0">
    <w:p w14:paraId="15E7B8CE" w14:textId="77777777" w:rsidR="00C3083E" w:rsidRDefault="00C3083E" w:rsidP="00FA19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7F29" w14:textId="77777777" w:rsidR="00FA1920" w:rsidRDefault="00FA1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1D4C" w14:textId="77777777" w:rsidR="00FA1920" w:rsidRDefault="00FA19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33E6" w14:textId="77777777" w:rsidR="00FA1920" w:rsidRDefault="00FA1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46A89" w14:textId="77777777" w:rsidR="00C3083E" w:rsidRDefault="00C3083E" w:rsidP="00FA1920">
      <w:pPr>
        <w:spacing w:line="240" w:lineRule="auto"/>
      </w:pPr>
      <w:r>
        <w:separator/>
      </w:r>
    </w:p>
  </w:footnote>
  <w:footnote w:type="continuationSeparator" w:id="0">
    <w:p w14:paraId="2B8C535C" w14:textId="77777777" w:rsidR="00C3083E" w:rsidRDefault="00C3083E" w:rsidP="00FA19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DBBB" w14:textId="77777777" w:rsidR="00FA1920" w:rsidRDefault="00FA1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1346" w14:textId="77777777" w:rsidR="00FA1920" w:rsidRDefault="00FA19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3CCD" w14:textId="77777777" w:rsidR="00FA1920" w:rsidRDefault="00FA19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ACF"/>
    <w:rsid w:val="00733C9B"/>
    <w:rsid w:val="00830ACF"/>
    <w:rsid w:val="00C3083E"/>
    <w:rsid w:val="00E01D03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853AA"/>
  <w15:docId w15:val="{EA0CDBC3-86E4-8F48-AF24-FC73162C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A19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920"/>
  </w:style>
  <w:style w:type="paragraph" w:styleId="Footer">
    <w:name w:val="footer"/>
    <w:basedOn w:val="Normal"/>
    <w:link w:val="FooterChar"/>
    <w:uiPriority w:val="99"/>
    <w:unhideWhenUsed/>
    <w:rsid w:val="00FA19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920"/>
  </w:style>
  <w:style w:type="table" w:styleId="TableGrid">
    <w:name w:val="Table Grid"/>
    <w:basedOn w:val="TableNormal"/>
    <w:uiPriority w:val="39"/>
    <w:rsid w:val="00FA19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Scales _ Staff - WakefieldHS</cp:lastModifiedBy>
  <cp:revision>3</cp:revision>
  <dcterms:created xsi:type="dcterms:W3CDTF">2022-04-19T14:04:00Z</dcterms:created>
  <dcterms:modified xsi:type="dcterms:W3CDTF">2022-04-19T14:07:00Z</dcterms:modified>
</cp:coreProperties>
</file>